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16" w:rsidRPr="00B87426" w:rsidRDefault="00AC1016" w:rsidP="00AC10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426">
        <w:rPr>
          <w:rFonts w:ascii="Times New Roman" w:hAnsi="Times New Roman" w:cs="Times New Roman"/>
          <w:b/>
          <w:sz w:val="24"/>
          <w:szCs w:val="24"/>
        </w:rPr>
        <w:t>附</w:t>
      </w:r>
      <w:r w:rsidRPr="00B87426">
        <w:rPr>
          <w:rFonts w:ascii="Times New Roman" w:hAnsi="Times New Roman" w:cs="Times New Roman" w:hint="eastAsia"/>
          <w:b/>
          <w:sz w:val="24"/>
          <w:szCs w:val="24"/>
        </w:rPr>
        <w:t>表</w:t>
      </w:r>
      <w:r w:rsidRPr="00B8742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87426">
        <w:rPr>
          <w:rFonts w:ascii="Times New Roman" w:hAnsi="Times New Roman" w:cs="Times New Roman"/>
          <w:b/>
          <w:sz w:val="24"/>
          <w:szCs w:val="24"/>
        </w:rPr>
        <w:t>易制毒、易制爆化学品和危化品购买（盖章）登记表</w:t>
      </w:r>
    </w:p>
    <w:tbl>
      <w:tblPr>
        <w:tblW w:w="5000" w:type="pct"/>
        <w:tblLook w:val="04A0"/>
      </w:tblPr>
      <w:tblGrid>
        <w:gridCol w:w="518"/>
        <w:gridCol w:w="512"/>
        <w:gridCol w:w="513"/>
        <w:gridCol w:w="223"/>
        <w:gridCol w:w="223"/>
        <w:gridCol w:w="954"/>
        <w:gridCol w:w="2906"/>
        <w:gridCol w:w="222"/>
        <w:gridCol w:w="223"/>
        <w:gridCol w:w="2228"/>
      </w:tblGrid>
      <w:tr w:rsidR="00AC1016" w:rsidRPr="009C0922" w:rsidTr="003B47C3">
        <w:trPr>
          <w:trHeight w:val="5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易制毒、易制爆化学品等危化品购买（盖章）登记表</w:t>
            </w:r>
          </w:p>
        </w:tc>
      </w:tr>
      <w:tr w:rsidR="00AC1016" w:rsidRPr="009C0922" w:rsidTr="003B47C3">
        <w:trPr>
          <w:trHeight w:val="30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地点（实验室）</w:t>
            </w:r>
          </w:p>
        </w:tc>
        <w:tc>
          <w:tcPr>
            <w:tcW w:w="15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使用人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9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购买易制毒、易制爆化学品和危化品名称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购买数量</w:t>
            </w: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312"/>
        </w:trPr>
        <w:tc>
          <w:tcPr>
            <w:tcW w:w="36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402"/>
        </w:trPr>
        <w:tc>
          <w:tcPr>
            <w:tcW w:w="9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095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402"/>
        </w:trPr>
        <w:tc>
          <w:tcPr>
            <w:tcW w:w="9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402"/>
        </w:trPr>
        <w:tc>
          <w:tcPr>
            <w:tcW w:w="9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09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016" w:rsidRPr="009C0922" w:rsidTr="003B47C3">
        <w:trPr>
          <w:trHeight w:val="402"/>
        </w:trPr>
        <w:tc>
          <w:tcPr>
            <w:tcW w:w="9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402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270"/>
        </w:trPr>
        <w:tc>
          <w:tcPr>
            <w:tcW w:w="9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指导教师签字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270"/>
        </w:trPr>
        <w:tc>
          <w:tcPr>
            <w:tcW w:w="9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016" w:rsidRPr="009C0922" w:rsidRDefault="00AC1016" w:rsidP="003B4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1016" w:rsidRPr="009C0922" w:rsidTr="003B47C3">
        <w:trPr>
          <w:trHeight w:val="270"/>
        </w:trPr>
        <w:tc>
          <w:tcPr>
            <w:tcW w:w="9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指导教师签字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16" w:rsidRPr="009C0922" w:rsidRDefault="00AC1016" w:rsidP="003B47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A05C00" w:rsidRDefault="00A05C00"/>
    <w:sectPr w:rsidR="00A05C00" w:rsidSect="00A0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016"/>
    <w:rsid w:val="00A05C00"/>
    <w:rsid w:val="00A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2019-11-19T14:59:00Z</dcterms:created>
  <dcterms:modified xsi:type="dcterms:W3CDTF">2019-11-19T15:00:00Z</dcterms:modified>
</cp:coreProperties>
</file>